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2E0312" w:rsidTr="00641C2E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4069F5" w:rsidRPr="002E0312" w:rsidRDefault="00305005" w:rsidP="005B1690">
            <w:pPr>
              <w:spacing w:line="360" w:lineRule="exact"/>
              <w:ind w:leftChars="-71" w:left="-142" w:rightChars="-19" w:right="-38"/>
              <w:jc w:val="center"/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</w:pP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>Report of Receiving</w:t>
            </w:r>
            <w:r w:rsidR="005B1690" w:rsidRPr="002E0312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>/Providing</w:t>
            </w: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 xml:space="preserve"> Money</w:t>
            </w:r>
            <w:r w:rsidR="005B1690" w:rsidRPr="002E0312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>/</w:t>
            </w:r>
            <w:r w:rsidR="009C378D" w:rsidRPr="002E0312">
              <w:rPr>
                <w:rFonts w:ascii="Times New Roman" w:eastAsiaTheme="minorHAnsi" w:hAnsi="Times New Roman" w:cs="Times New Roman"/>
                <w:b/>
                <w:spacing w:val="-20"/>
                <w:sz w:val="36"/>
                <w:szCs w:val="36"/>
                <w:u w:val="single"/>
              </w:rPr>
              <w:t>Goods/Convenience</w:t>
            </w:r>
          </w:p>
          <w:p w:rsidR="005B1690" w:rsidRPr="002E0312" w:rsidRDefault="005B1690" w:rsidP="002E0312">
            <w:pPr>
              <w:jc w:val="center"/>
              <w:rPr>
                <w:rFonts w:ascii="Times New Roman" w:eastAsiaTheme="minorHAnsi" w:hAnsi="Times New Roman" w:cs="Times New Roman"/>
                <w:b/>
                <w:spacing w:val="-40"/>
                <w:sz w:val="34"/>
                <w:szCs w:val="34"/>
              </w:rPr>
            </w:pPr>
          </w:p>
          <w:p w:rsidR="00294259" w:rsidRPr="002E0312" w:rsidRDefault="004069F5" w:rsidP="005B1690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□ </w:t>
            </w:r>
            <w:r w:rsidR="00506F75"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>Money/Goods</w:t>
            </w: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  □ </w:t>
            </w:r>
            <w:r w:rsidR="00506F75"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Convenience </w:t>
            </w: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 □ </w:t>
            </w:r>
            <w:r w:rsidR="00506F75"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>Money transaction</w:t>
            </w:r>
            <w:r w:rsidR="002E0312" w:rsidRPr="002E0312">
              <w:rPr>
                <w:rFonts w:ascii="Times New Roman" w:eastAsiaTheme="minorHAnsi" w:hAnsi="Times New Roman" w:cs="Times New Roman" w:hint="eastAsia"/>
                <w:b/>
                <w:spacing w:val="-20"/>
                <w:sz w:val="22"/>
              </w:rPr>
              <w:t xml:space="preserve"> </w:t>
            </w:r>
            <w:r w:rsidR="00BF4D6A"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 </w:t>
            </w:r>
            <w:r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 xml:space="preserve">□ </w:t>
            </w:r>
            <w:r w:rsidR="00506F75" w:rsidRPr="002E0312">
              <w:rPr>
                <w:rFonts w:ascii="Times New Roman" w:eastAsiaTheme="minorHAnsi" w:hAnsi="Times New Roman" w:cs="Times New Roman"/>
                <w:b/>
                <w:spacing w:val="-20"/>
                <w:sz w:val="22"/>
              </w:rPr>
              <w:t>Guarantee on future</w:t>
            </w:r>
          </w:p>
        </w:tc>
        <w:tc>
          <w:tcPr>
            <w:tcW w:w="1192" w:type="dxa"/>
            <w:vAlign w:val="center"/>
          </w:tcPr>
          <w:p w:rsidR="00294259" w:rsidRPr="002E0312" w:rsidRDefault="00542110" w:rsidP="0029425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E031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Informer’s Signature</w:t>
            </w:r>
          </w:p>
        </w:tc>
        <w:tc>
          <w:tcPr>
            <w:tcW w:w="1192" w:type="dxa"/>
            <w:vAlign w:val="center"/>
          </w:tcPr>
          <w:p w:rsidR="00294259" w:rsidRPr="002E0312" w:rsidRDefault="004E6CA1" w:rsidP="00294259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E031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Director</w:t>
            </w:r>
            <w:r w:rsidR="00542110" w:rsidRPr="002E0312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’s Signature</w:t>
            </w:r>
          </w:p>
        </w:tc>
      </w:tr>
      <w:tr w:rsidR="00294259" w:rsidRPr="002E0312" w:rsidTr="00641C2E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2E0312" w:rsidRDefault="00294259" w:rsidP="00E262D0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2E0312" w:rsidRDefault="00294259" w:rsidP="00086571">
            <w:pPr>
              <w:spacing w:before="120" w:after="120"/>
              <w:jc w:val="right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2E0312" w:rsidRDefault="00294259" w:rsidP="00086571">
            <w:pPr>
              <w:spacing w:before="120" w:after="120"/>
              <w:jc w:val="right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</w:tbl>
    <w:p w:rsidR="002E0312" w:rsidRDefault="002E0312" w:rsidP="00294259">
      <w:pPr>
        <w:spacing w:after="0" w:line="240" w:lineRule="auto"/>
        <w:rPr>
          <w:rFonts w:ascii="Times New Roman" w:eastAsiaTheme="minorHAnsi" w:hAnsi="Times New Roman" w:cs="Times New Roman" w:hint="eastAsia"/>
          <w:sz w:val="22"/>
        </w:rPr>
      </w:pPr>
      <w:bookmarkStart w:id="0" w:name="_GoBack"/>
      <w:bookmarkEnd w:id="0"/>
    </w:p>
    <w:p w:rsidR="00294259" w:rsidRPr="002E0312" w:rsidRDefault="00294259" w:rsidP="002E0312">
      <w:pPr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2E0312">
        <w:rPr>
          <w:rFonts w:ascii="Times New Roman" w:eastAsiaTheme="minorHAnsi" w:hAnsi="Times New Roman" w:cs="Times New Roman"/>
          <w:sz w:val="22"/>
        </w:rPr>
        <w:t xml:space="preserve">1. </w:t>
      </w:r>
      <w:r w:rsidR="00CB65C4" w:rsidRPr="002E0312">
        <w:rPr>
          <w:rFonts w:ascii="Times New Roman" w:eastAsiaTheme="minorHAnsi" w:hAnsi="Times New Roman" w:cs="Times New Roman"/>
          <w:sz w:val="22"/>
        </w:rPr>
        <w:t>Informer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2E0312" w:rsidTr="004069F5">
        <w:trPr>
          <w:trHeight w:val="174"/>
        </w:trPr>
        <w:tc>
          <w:tcPr>
            <w:tcW w:w="1809" w:type="dxa"/>
            <w:vAlign w:val="center"/>
          </w:tcPr>
          <w:p w:rsidR="00294259" w:rsidRPr="002E0312" w:rsidRDefault="00CB65C4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Date</w:t>
            </w:r>
          </w:p>
        </w:tc>
        <w:tc>
          <w:tcPr>
            <w:tcW w:w="3119" w:type="dxa"/>
            <w:vAlign w:val="center"/>
          </w:tcPr>
          <w:p w:rsidR="00294259" w:rsidRPr="002E0312" w:rsidRDefault="004C3CF1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Company/Department</w:t>
            </w:r>
          </w:p>
        </w:tc>
        <w:tc>
          <w:tcPr>
            <w:tcW w:w="1701" w:type="dxa"/>
            <w:vAlign w:val="center"/>
          </w:tcPr>
          <w:p w:rsidR="00294259" w:rsidRPr="002E0312" w:rsidRDefault="00CB65C4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Position</w:t>
            </w:r>
          </w:p>
        </w:tc>
        <w:tc>
          <w:tcPr>
            <w:tcW w:w="2595" w:type="dxa"/>
            <w:vAlign w:val="center"/>
          </w:tcPr>
          <w:p w:rsidR="00294259" w:rsidRPr="002E0312" w:rsidRDefault="00CB65C4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Name</w:t>
            </w:r>
          </w:p>
        </w:tc>
      </w:tr>
      <w:tr w:rsidR="00294259" w:rsidRPr="002E0312" w:rsidTr="004069F5">
        <w:trPr>
          <w:trHeight w:val="635"/>
        </w:trPr>
        <w:tc>
          <w:tcPr>
            <w:tcW w:w="1809" w:type="dxa"/>
            <w:vAlign w:val="center"/>
          </w:tcPr>
          <w:p w:rsidR="00294259" w:rsidRPr="002E0312" w:rsidRDefault="00294259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Pr="002E0312" w:rsidRDefault="00294259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2E0312" w:rsidRDefault="004069F5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2E0312" w:rsidRDefault="00294259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2E0312" w:rsidRDefault="00294259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2C3526" w:rsidRPr="002E0312" w:rsidRDefault="009207F8" w:rsidP="002E0312">
      <w:pPr>
        <w:pStyle w:val="a6"/>
        <w:numPr>
          <w:ilvl w:val="0"/>
          <w:numId w:val="2"/>
        </w:numPr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zCs w:val="20"/>
        </w:rPr>
      </w:pPr>
      <w:r w:rsidRPr="002E0312">
        <w:rPr>
          <w:rFonts w:ascii="Times New Roman" w:eastAsiaTheme="minorHAnsi" w:hAnsi="Times New Roman" w:cs="Times New Roman"/>
          <w:szCs w:val="20"/>
        </w:rPr>
        <w:t>Self-report within 7 days from receiving</w:t>
      </w:r>
      <w:r w:rsidR="00B25B7C" w:rsidRPr="002E0312">
        <w:rPr>
          <w:rFonts w:ascii="Times New Roman" w:eastAsiaTheme="minorHAnsi" w:hAnsi="Times New Roman" w:cs="Times New Roman"/>
          <w:szCs w:val="20"/>
        </w:rPr>
        <w:t xml:space="preserve"> may reduce or diminish punishments. </w:t>
      </w:r>
      <w:r w:rsidR="00695BDD" w:rsidRPr="002E0312">
        <w:rPr>
          <w:rFonts w:ascii="Times New Roman" w:eastAsiaTheme="minorHAnsi" w:hAnsi="Times New Roman" w:cs="Times New Roman"/>
          <w:szCs w:val="20"/>
        </w:rPr>
        <w:t xml:space="preserve"> </w:t>
      </w:r>
    </w:p>
    <w:p w:rsidR="00F04FA3" w:rsidRPr="002E0312" w:rsidRDefault="00F04FA3" w:rsidP="002E0312">
      <w:pPr>
        <w:pStyle w:val="a6"/>
        <w:spacing w:after="0" w:line="336" w:lineRule="auto"/>
        <w:ind w:leftChars="0" w:left="284"/>
        <w:rPr>
          <w:rFonts w:ascii="Times New Roman" w:eastAsiaTheme="minorHAnsi" w:hAnsi="Times New Roman" w:cs="Times New Roman"/>
          <w:szCs w:val="20"/>
        </w:rPr>
      </w:pPr>
    </w:p>
    <w:p w:rsidR="00F04FA3" w:rsidRPr="002E0312" w:rsidRDefault="00F04FA3" w:rsidP="002E0312">
      <w:pPr>
        <w:tabs>
          <w:tab w:val="left" w:pos="8190"/>
        </w:tabs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2E0312">
        <w:rPr>
          <w:rFonts w:ascii="Times New Roman" w:eastAsiaTheme="minorHAnsi" w:hAnsi="Times New Roman" w:cs="Times New Roman"/>
          <w:sz w:val="22"/>
        </w:rPr>
        <w:t xml:space="preserve">2. </w:t>
      </w:r>
      <w:r w:rsidR="004C19CF" w:rsidRPr="002E0312">
        <w:rPr>
          <w:rFonts w:ascii="Times New Roman" w:eastAsiaTheme="minorHAnsi" w:hAnsi="Times New Roman" w:cs="Times New Roman"/>
          <w:sz w:val="22"/>
        </w:rPr>
        <w:t xml:space="preserve">Reporting Content </w:t>
      </w:r>
      <w:r w:rsidR="00087012" w:rsidRPr="002E0312">
        <w:rPr>
          <w:rFonts w:ascii="Times New Roman" w:eastAsiaTheme="minorHAnsi" w:hAnsi="Times New Roman" w:cs="Times New Roman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2E0312" w:rsidTr="004069F5">
        <w:trPr>
          <w:trHeight w:val="286"/>
        </w:trPr>
        <w:tc>
          <w:tcPr>
            <w:tcW w:w="1809" w:type="dxa"/>
            <w:vAlign w:val="center"/>
          </w:tcPr>
          <w:p w:rsidR="00294259" w:rsidRPr="002E0312" w:rsidRDefault="004C2D08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Categories</w:t>
            </w:r>
          </w:p>
        </w:tc>
        <w:tc>
          <w:tcPr>
            <w:tcW w:w="7415" w:type="dxa"/>
            <w:vAlign w:val="center"/>
          </w:tcPr>
          <w:p w:rsidR="00294259" w:rsidRPr="002E0312" w:rsidRDefault="004C2D08" w:rsidP="002E0312">
            <w:pPr>
              <w:spacing w:line="336" w:lineRule="auto"/>
              <w:ind w:rightChars="-32" w:right="-64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Descriptions</w:t>
            </w:r>
          </w:p>
        </w:tc>
      </w:tr>
      <w:tr w:rsidR="00294259" w:rsidRPr="002E0312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2E0312" w:rsidRDefault="005B2BDF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Informer’s personal information</w:t>
            </w:r>
          </w:p>
        </w:tc>
        <w:tc>
          <w:tcPr>
            <w:tcW w:w="7415" w:type="dxa"/>
            <w:vAlign w:val="center"/>
          </w:tcPr>
          <w:p w:rsidR="008E12F6" w:rsidRPr="002E0312" w:rsidRDefault="003A5650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2E0312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Company</w:t>
            </w:r>
            <w:r w:rsidR="008E12F6" w:rsidRPr="002E0312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</w:rPr>
              <w:t>/ Department / Position/ Name</w:t>
            </w:r>
          </w:p>
          <w:p w:rsidR="008E12F6" w:rsidRPr="002E0312" w:rsidRDefault="008E12F6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294259" w:rsidRPr="002E0312" w:rsidRDefault="008E12F6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E031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4FA3" w:rsidRPr="002E0312" w:rsidTr="004069F5">
        <w:trPr>
          <w:trHeight w:val="1115"/>
        </w:trPr>
        <w:tc>
          <w:tcPr>
            <w:tcW w:w="1809" w:type="dxa"/>
            <w:vAlign w:val="center"/>
          </w:tcPr>
          <w:p w:rsidR="004069F5" w:rsidRPr="002E0312" w:rsidRDefault="00382A33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Place and Time of receiving</w:t>
            </w:r>
          </w:p>
        </w:tc>
        <w:tc>
          <w:tcPr>
            <w:tcW w:w="7415" w:type="dxa"/>
            <w:vAlign w:val="center"/>
          </w:tcPr>
          <w:p w:rsidR="00F04FA3" w:rsidRPr="002E0312" w:rsidRDefault="00F04FA3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F04FA3" w:rsidRPr="002E0312" w:rsidTr="004069F5">
        <w:trPr>
          <w:trHeight w:val="1115"/>
        </w:trPr>
        <w:tc>
          <w:tcPr>
            <w:tcW w:w="1809" w:type="dxa"/>
            <w:vAlign w:val="center"/>
          </w:tcPr>
          <w:p w:rsidR="004069F5" w:rsidRPr="002E0312" w:rsidRDefault="00C92712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Type, Number, Amount of the receiving</w:t>
            </w:r>
          </w:p>
        </w:tc>
        <w:tc>
          <w:tcPr>
            <w:tcW w:w="7415" w:type="dxa"/>
            <w:vAlign w:val="center"/>
          </w:tcPr>
          <w:p w:rsidR="00F04FA3" w:rsidRPr="002E0312" w:rsidRDefault="00F04FA3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F04FA3" w:rsidRPr="002E0312" w:rsidTr="00E62919">
        <w:trPr>
          <w:trHeight w:val="1170"/>
        </w:trPr>
        <w:tc>
          <w:tcPr>
            <w:tcW w:w="1809" w:type="dxa"/>
            <w:vAlign w:val="center"/>
          </w:tcPr>
          <w:p w:rsidR="00F04FA3" w:rsidRPr="002E0312" w:rsidRDefault="00C92D25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 xml:space="preserve">Method of </w:t>
            </w:r>
            <w:r w:rsidR="00EB469D" w:rsidRPr="002E0312">
              <w:rPr>
                <w:rFonts w:ascii="Times New Roman" w:eastAsiaTheme="minorHAnsi" w:hAnsi="Times New Roman" w:cs="Times New Roman"/>
                <w:sz w:val="22"/>
              </w:rPr>
              <w:t>delivery</w:t>
            </w:r>
          </w:p>
        </w:tc>
        <w:tc>
          <w:tcPr>
            <w:tcW w:w="7415" w:type="dxa"/>
            <w:vAlign w:val="center"/>
          </w:tcPr>
          <w:p w:rsidR="00F04FA3" w:rsidRPr="002E0312" w:rsidRDefault="00F04FA3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2E0312" w:rsidRDefault="004069F5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  <w:p w:rsidR="004069F5" w:rsidRPr="002E0312" w:rsidRDefault="004069F5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294259" w:rsidRPr="002E0312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2E0312" w:rsidRDefault="00021D64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Provider’</w:t>
            </w:r>
            <w:r w:rsidR="00E62919" w:rsidRPr="002E0312">
              <w:rPr>
                <w:rFonts w:ascii="Times New Roman" w:eastAsiaTheme="minorHAnsi" w:hAnsi="Times New Roman" w:cs="Times New Roman"/>
                <w:sz w:val="22"/>
              </w:rPr>
              <w:t>s purpose</w:t>
            </w:r>
          </w:p>
        </w:tc>
        <w:tc>
          <w:tcPr>
            <w:tcW w:w="7415" w:type="dxa"/>
            <w:vAlign w:val="center"/>
          </w:tcPr>
          <w:p w:rsidR="00294259" w:rsidRPr="002E0312" w:rsidRDefault="00294259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F04FA3" w:rsidRPr="002E0312" w:rsidRDefault="006A61F8" w:rsidP="002E0312">
      <w:pPr>
        <w:pStyle w:val="a6"/>
        <w:numPr>
          <w:ilvl w:val="0"/>
          <w:numId w:val="2"/>
        </w:numPr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zCs w:val="20"/>
        </w:rPr>
      </w:pPr>
      <w:r w:rsidRPr="002E0312">
        <w:rPr>
          <w:rFonts w:ascii="Times New Roman" w:eastAsiaTheme="minorHAnsi" w:hAnsi="Times New Roman" w:cs="Times New Roman"/>
          <w:szCs w:val="20"/>
        </w:rPr>
        <w:t>Informer</w:t>
      </w:r>
      <w:r w:rsidR="00C2351E" w:rsidRPr="002E0312">
        <w:rPr>
          <w:rFonts w:ascii="Times New Roman" w:eastAsiaTheme="minorHAnsi" w:hAnsi="Times New Roman" w:cs="Times New Roman"/>
          <w:szCs w:val="20"/>
        </w:rPr>
        <w:t>’s department</w:t>
      </w:r>
      <w:r w:rsidR="00975B3C" w:rsidRPr="002E0312">
        <w:rPr>
          <w:rFonts w:ascii="Times New Roman" w:eastAsiaTheme="minorHAnsi" w:hAnsi="Times New Roman" w:cs="Times New Roman"/>
          <w:szCs w:val="20"/>
        </w:rPr>
        <w:t xml:space="preserve"> </w:t>
      </w:r>
      <w:r w:rsidRPr="002E0312">
        <w:rPr>
          <w:rFonts w:ascii="Times New Roman" w:eastAsiaTheme="minorHAnsi" w:hAnsi="Times New Roman" w:cs="Times New Roman"/>
          <w:szCs w:val="20"/>
        </w:rPr>
        <w:t xml:space="preserve">should </w:t>
      </w:r>
      <w:r w:rsidR="00160392" w:rsidRPr="002E0312">
        <w:rPr>
          <w:rFonts w:ascii="Times New Roman" w:eastAsiaTheme="minorHAnsi" w:hAnsi="Times New Roman" w:cs="Times New Roman"/>
          <w:szCs w:val="20"/>
        </w:rPr>
        <w:t xml:space="preserve">keep a copy of this after </w:t>
      </w:r>
      <w:r w:rsidRPr="002E0312">
        <w:rPr>
          <w:rFonts w:ascii="Times New Roman" w:eastAsiaTheme="minorHAnsi" w:hAnsi="Times New Roman" w:cs="Times New Roman"/>
          <w:szCs w:val="20"/>
        </w:rPr>
        <w:t>hand</w:t>
      </w:r>
      <w:r w:rsidR="00160392" w:rsidRPr="002E0312">
        <w:rPr>
          <w:rFonts w:ascii="Times New Roman" w:eastAsiaTheme="minorHAnsi" w:hAnsi="Times New Roman" w:cs="Times New Roman"/>
          <w:szCs w:val="20"/>
        </w:rPr>
        <w:t>ing</w:t>
      </w:r>
      <w:r w:rsidRPr="002E0312">
        <w:rPr>
          <w:rFonts w:ascii="Times New Roman" w:eastAsiaTheme="minorHAnsi" w:hAnsi="Times New Roman" w:cs="Times New Roman"/>
          <w:szCs w:val="20"/>
        </w:rPr>
        <w:t xml:space="preserve"> in the original document</w:t>
      </w:r>
      <w:r w:rsidR="00160392" w:rsidRPr="002E0312">
        <w:rPr>
          <w:rFonts w:ascii="Times New Roman" w:eastAsiaTheme="minorHAnsi" w:hAnsi="Times New Roman" w:cs="Times New Roman"/>
          <w:szCs w:val="20"/>
        </w:rPr>
        <w:t xml:space="preserve"> to the </w:t>
      </w:r>
      <w:r w:rsidR="00695BDD" w:rsidRPr="002E0312">
        <w:rPr>
          <w:rFonts w:ascii="Times New Roman" w:eastAsiaTheme="minorHAnsi" w:hAnsi="Times New Roman" w:cs="Times New Roman"/>
          <w:szCs w:val="20"/>
        </w:rPr>
        <w:t>department in charge of Ethical Management</w:t>
      </w:r>
      <w:r w:rsidRPr="002E0312">
        <w:rPr>
          <w:rFonts w:ascii="Times New Roman" w:eastAsiaTheme="minorHAnsi" w:hAnsi="Times New Roman" w:cs="Times New Roman"/>
          <w:szCs w:val="20"/>
        </w:rPr>
        <w:t xml:space="preserve">. </w:t>
      </w:r>
    </w:p>
    <w:p w:rsidR="00F04FA3" w:rsidRPr="002E0312" w:rsidRDefault="00F04FA3" w:rsidP="002E0312">
      <w:pPr>
        <w:pStyle w:val="a6"/>
        <w:spacing w:after="0" w:line="336" w:lineRule="auto"/>
        <w:ind w:leftChars="0" w:left="284"/>
        <w:rPr>
          <w:rFonts w:ascii="Times New Roman" w:eastAsiaTheme="minorHAnsi" w:hAnsi="Times New Roman" w:cs="Times New Roman"/>
          <w:szCs w:val="20"/>
        </w:rPr>
      </w:pPr>
    </w:p>
    <w:p w:rsidR="00F04FA3" w:rsidRPr="002E0312" w:rsidRDefault="004069F5" w:rsidP="002E0312">
      <w:pPr>
        <w:spacing w:after="0" w:line="336" w:lineRule="auto"/>
        <w:rPr>
          <w:rFonts w:ascii="Times New Roman" w:eastAsiaTheme="minorHAnsi" w:hAnsi="Times New Roman" w:cs="Times New Roman"/>
          <w:sz w:val="22"/>
        </w:rPr>
      </w:pPr>
      <w:r w:rsidRPr="002E0312">
        <w:rPr>
          <w:rFonts w:ascii="Times New Roman" w:eastAsiaTheme="minorHAnsi" w:hAnsi="Times New Roman" w:cs="Times New Roman"/>
          <w:sz w:val="22"/>
        </w:rPr>
        <w:t xml:space="preserve">3. </w:t>
      </w:r>
      <w:r w:rsidR="00952F70" w:rsidRPr="002E0312">
        <w:rPr>
          <w:rFonts w:ascii="Times New Roman" w:eastAsiaTheme="minorHAnsi" w:hAnsi="Times New Roman" w:cs="Times New Roman"/>
          <w:sz w:val="22"/>
        </w:rPr>
        <w:t xml:space="preserve">Response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2E0312" w:rsidTr="004069F5">
        <w:trPr>
          <w:trHeight w:val="266"/>
        </w:trPr>
        <w:tc>
          <w:tcPr>
            <w:tcW w:w="4612" w:type="dxa"/>
            <w:vAlign w:val="center"/>
          </w:tcPr>
          <w:p w:rsidR="00294259" w:rsidRPr="002E0312" w:rsidRDefault="00952F70" w:rsidP="002E0312">
            <w:pPr>
              <w:spacing w:line="336" w:lineRule="auto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Informer’s Opinion</w:t>
            </w:r>
          </w:p>
        </w:tc>
        <w:tc>
          <w:tcPr>
            <w:tcW w:w="4612" w:type="dxa"/>
            <w:vAlign w:val="center"/>
          </w:tcPr>
          <w:p w:rsidR="00294259" w:rsidRPr="002E0312" w:rsidRDefault="00952F70" w:rsidP="002E0312">
            <w:pPr>
              <w:spacing w:line="336" w:lineRule="auto"/>
              <w:ind w:rightChars="-32" w:right="-64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E0312">
              <w:rPr>
                <w:rFonts w:ascii="Times New Roman" w:eastAsiaTheme="minorHAnsi" w:hAnsi="Times New Roman" w:cs="Times New Roman"/>
                <w:sz w:val="22"/>
              </w:rPr>
              <w:t>Director’s Opinion</w:t>
            </w:r>
          </w:p>
        </w:tc>
      </w:tr>
      <w:tr w:rsidR="00294259" w:rsidRPr="002E0312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2E0312" w:rsidRDefault="00294259" w:rsidP="002E0312">
            <w:pPr>
              <w:spacing w:line="336" w:lineRule="auto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2E0312" w:rsidRDefault="00294259" w:rsidP="002E0312">
            <w:pPr>
              <w:spacing w:line="336" w:lineRule="auto"/>
              <w:ind w:rightChars="-32" w:right="-64"/>
              <w:jc w:val="left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952F70" w:rsidRPr="002E0312" w:rsidRDefault="00695BDD" w:rsidP="002E0312">
      <w:pPr>
        <w:pStyle w:val="a6"/>
        <w:numPr>
          <w:ilvl w:val="0"/>
          <w:numId w:val="2"/>
        </w:numPr>
        <w:spacing w:after="0" w:line="336" w:lineRule="auto"/>
        <w:ind w:leftChars="0" w:left="284" w:hanging="284"/>
        <w:rPr>
          <w:rFonts w:ascii="Times New Roman" w:eastAsiaTheme="minorHAnsi" w:hAnsi="Times New Roman" w:cs="Times New Roman"/>
          <w:spacing w:val="-10"/>
          <w:szCs w:val="20"/>
        </w:rPr>
      </w:pPr>
      <w:r w:rsidRPr="002E0312">
        <w:rPr>
          <w:rFonts w:ascii="Times New Roman" w:eastAsiaTheme="minorHAnsi" w:hAnsi="Times New Roman" w:cs="Times New Roman"/>
          <w:spacing w:val="-10"/>
          <w:szCs w:val="20"/>
        </w:rPr>
        <w:t xml:space="preserve">The department in charge of Ethical Management </w:t>
      </w:r>
      <w:r w:rsidR="00952F70" w:rsidRPr="002E0312">
        <w:rPr>
          <w:rFonts w:ascii="Times New Roman" w:eastAsiaTheme="minorHAnsi" w:hAnsi="Times New Roman" w:cs="Times New Roman"/>
          <w:spacing w:val="-10"/>
          <w:szCs w:val="20"/>
        </w:rPr>
        <w:t xml:space="preserve">should review if the actions are properly </w:t>
      </w:r>
      <w:r w:rsidRPr="002E0312">
        <w:rPr>
          <w:rFonts w:ascii="Times New Roman" w:eastAsiaTheme="minorHAnsi" w:hAnsi="Times New Roman" w:cs="Times New Roman"/>
          <w:spacing w:val="-10"/>
          <w:szCs w:val="20"/>
        </w:rPr>
        <w:t>performed.</w:t>
      </w:r>
    </w:p>
    <w:p w:rsidR="00166E81" w:rsidRPr="002E0312" w:rsidRDefault="00166E81" w:rsidP="002E0312">
      <w:pPr>
        <w:spacing w:after="0" w:line="80" w:lineRule="exact"/>
        <w:rPr>
          <w:rFonts w:ascii="Times New Roman" w:hAnsi="Times New Roman" w:cs="Times New Roman"/>
          <w:sz w:val="22"/>
        </w:rPr>
      </w:pPr>
    </w:p>
    <w:sectPr w:rsidR="00166E81" w:rsidRPr="002E0312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E" w:rsidRPr="002E0312" w:rsidRDefault="00641C2E" w:rsidP="00641C2E">
    <w:pPr>
      <w:rPr>
        <w:rFonts w:ascii="Times New Roman" w:hAnsi="Times New Roman" w:cs="Times New Roman"/>
      </w:rPr>
    </w:pPr>
    <w:r w:rsidRPr="002E0312">
      <w:rPr>
        <w:rFonts w:ascii="Times New Roman" w:hAnsi="Times New Roman" w:cs="Times New Roman"/>
      </w:rPr>
      <w:t>[</w:t>
    </w:r>
    <w:r w:rsidR="00087012" w:rsidRPr="002E0312">
      <w:rPr>
        <w:rFonts w:ascii="Times New Roman" w:hAnsi="Times New Roman" w:cs="Times New Roman"/>
      </w:rPr>
      <w:t>APPENDIX I-3</w:t>
    </w:r>
    <w:r w:rsidRPr="002E0312">
      <w:rPr>
        <w:rFonts w:ascii="Times New Roman" w:hAnsi="Times New Roman" w:cs="Times New Roma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1D64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012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4F38"/>
    <w:rsid w:val="0013520D"/>
    <w:rsid w:val="00153754"/>
    <w:rsid w:val="00160392"/>
    <w:rsid w:val="001610C8"/>
    <w:rsid w:val="00166E81"/>
    <w:rsid w:val="00167110"/>
    <w:rsid w:val="0016724E"/>
    <w:rsid w:val="00170343"/>
    <w:rsid w:val="00174FE0"/>
    <w:rsid w:val="001753BA"/>
    <w:rsid w:val="001758A5"/>
    <w:rsid w:val="00182244"/>
    <w:rsid w:val="00190FBA"/>
    <w:rsid w:val="00191649"/>
    <w:rsid w:val="001977C2"/>
    <w:rsid w:val="001B10FD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2A56"/>
    <w:rsid w:val="002779C3"/>
    <w:rsid w:val="00294259"/>
    <w:rsid w:val="00294502"/>
    <w:rsid w:val="002B5DAF"/>
    <w:rsid w:val="002B5EE7"/>
    <w:rsid w:val="002C1B9D"/>
    <w:rsid w:val="002C31FC"/>
    <w:rsid w:val="002C3526"/>
    <w:rsid w:val="002E0312"/>
    <w:rsid w:val="002E29F2"/>
    <w:rsid w:val="002E4981"/>
    <w:rsid w:val="00305005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72B8F"/>
    <w:rsid w:val="00382A33"/>
    <w:rsid w:val="00392400"/>
    <w:rsid w:val="003A3CC0"/>
    <w:rsid w:val="003A5650"/>
    <w:rsid w:val="003B35B7"/>
    <w:rsid w:val="003B7A33"/>
    <w:rsid w:val="003C26EC"/>
    <w:rsid w:val="003C6F56"/>
    <w:rsid w:val="003D1229"/>
    <w:rsid w:val="003D5C89"/>
    <w:rsid w:val="004069F5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19CF"/>
    <w:rsid w:val="004C2D08"/>
    <w:rsid w:val="004C3CF1"/>
    <w:rsid w:val="004C477C"/>
    <w:rsid w:val="004D65ED"/>
    <w:rsid w:val="004E2763"/>
    <w:rsid w:val="004E6CA1"/>
    <w:rsid w:val="004F2765"/>
    <w:rsid w:val="00505B88"/>
    <w:rsid w:val="00506F75"/>
    <w:rsid w:val="00515F78"/>
    <w:rsid w:val="005175A3"/>
    <w:rsid w:val="0052144D"/>
    <w:rsid w:val="00522C5E"/>
    <w:rsid w:val="00523624"/>
    <w:rsid w:val="00524CF0"/>
    <w:rsid w:val="00526FB3"/>
    <w:rsid w:val="00531800"/>
    <w:rsid w:val="00542110"/>
    <w:rsid w:val="00543605"/>
    <w:rsid w:val="0054417A"/>
    <w:rsid w:val="0054423B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B1690"/>
    <w:rsid w:val="005B2BDF"/>
    <w:rsid w:val="005C6FD2"/>
    <w:rsid w:val="005D00BE"/>
    <w:rsid w:val="005D27B3"/>
    <w:rsid w:val="005E4E8F"/>
    <w:rsid w:val="005E5EDA"/>
    <w:rsid w:val="005E7C32"/>
    <w:rsid w:val="005F5577"/>
    <w:rsid w:val="00603E33"/>
    <w:rsid w:val="006101EC"/>
    <w:rsid w:val="006128FB"/>
    <w:rsid w:val="0061737D"/>
    <w:rsid w:val="0061797B"/>
    <w:rsid w:val="00623035"/>
    <w:rsid w:val="00631B1B"/>
    <w:rsid w:val="00635044"/>
    <w:rsid w:val="0063633C"/>
    <w:rsid w:val="0063703F"/>
    <w:rsid w:val="00641C2E"/>
    <w:rsid w:val="006425D5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5BDD"/>
    <w:rsid w:val="00697C33"/>
    <w:rsid w:val="006A1928"/>
    <w:rsid w:val="006A61F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33EA8"/>
    <w:rsid w:val="00741468"/>
    <w:rsid w:val="007460C1"/>
    <w:rsid w:val="00747BF6"/>
    <w:rsid w:val="00752BDE"/>
    <w:rsid w:val="007556A3"/>
    <w:rsid w:val="00760BEC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12F6"/>
    <w:rsid w:val="008E3347"/>
    <w:rsid w:val="008E6476"/>
    <w:rsid w:val="008F359B"/>
    <w:rsid w:val="00901E3C"/>
    <w:rsid w:val="00907F39"/>
    <w:rsid w:val="009207F8"/>
    <w:rsid w:val="00946DD7"/>
    <w:rsid w:val="00952F70"/>
    <w:rsid w:val="0095789F"/>
    <w:rsid w:val="00967543"/>
    <w:rsid w:val="009732CA"/>
    <w:rsid w:val="00975B3C"/>
    <w:rsid w:val="009832A3"/>
    <w:rsid w:val="0099008D"/>
    <w:rsid w:val="009942C2"/>
    <w:rsid w:val="009B27BA"/>
    <w:rsid w:val="009B6ABD"/>
    <w:rsid w:val="009C340D"/>
    <w:rsid w:val="009C3465"/>
    <w:rsid w:val="009C378D"/>
    <w:rsid w:val="009C5F9F"/>
    <w:rsid w:val="009D078D"/>
    <w:rsid w:val="009D7D04"/>
    <w:rsid w:val="009F0E4E"/>
    <w:rsid w:val="009F103E"/>
    <w:rsid w:val="009F4413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5B7C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39A8"/>
    <w:rsid w:val="00B950F4"/>
    <w:rsid w:val="00BB06DF"/>
    <w:rsid w:val="00BB51D0"/>
    <w:rsid w:val="00BC66E7"/>
    <w:rsid w:val="00BF4D6A"/>
    <w:rsid w:val="00C063B3"/>
    <w:rsid w:val="00C20173"/>
    <w:rsid w:val="00C2351E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92712"/>
    <w:rsid w:val="00C92D25"/>
    <w:rsid w:val="00CA4A35"/>
    <w:rsid w:val="00CB05F1"/>
    <w:rsid w:val="00CB4FF6"/>
    <w:rsid w:val="00CB65C4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36D3E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919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469D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4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1C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4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1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2F02-0168-4B76-9B94-BD36173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2017-12-06T09:01:00Z</dcterms:created>
  <dcterms:modified xsi:type="dcterms:W3CDTF">2018-01-25T06:57:00Z</dcterms:modified>
</cp:coreProperties>
</file>